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outlineLvl w:val="1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zh-CN"/>
        </w:rPr>
        <w:t>附件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3</w:t>
      </w:r>
    </w:p>
    <w:p>
      <w:pPr>
        <w:widowControl/>
        <w:rPr>
          <w:rFonts w:hint="eastAsia" w:ascii="黑体" w:hAnsi="黑体" w:eastAsia="仿宋_GB2312" w:cs="黑体"/>
          <w:color w:val="auto"/>
          <w:sz w:val="28"/>
          <w:szCs w:val="28"/>
          <w:lang w:val="en-US" w:eastAsia="zh-CN"/>
        </w:rPr>
      </w:pPr>
      <w:r>
        <w:rPr>
          <w:rFonts w:ascii="仿宋_GB2312" w:hAnsi="宋体" w:eastAsia="仿宋_GB2312"/>
          <w:b/>
          <w:color w:val="auto"/>
          <w:sz w:val="24"/>
        </w:rPr>
        <w:t xml:space="preserve">Annex </w:t>
      </w:r>
      <w:r>
        <w:rPr>
          <w:rFonts w:hint="eastAsia" w:ascii="仿宋_GB2312" w:hAnsi="宋体" w:eastAsia="仿宋_GB2312"/>
          <w:b/>
          <w:color w:val="auto"/>
          <w:sz w:val="24"/>
          <w:lang w:val="en-US" w:eastAsia="zh-CN"/>
        </w:rPr>
        <w:t>3</w:t>
      </w:r>
    </w:p>
    <w:p>
      <w:pPr>
        <w:widowControl/>
        <w:adjustRightInd w:val="0"/>
        <w:snapToGrid w:val="0"/>
        <w:outlineLvl w:val="1"/>
        <w:rPr>
          <w:rFonts w:ascii="Times New Roman" w:hAnsi="Times New Roman"/>
          <w:b/>
          <w:color w:val="auto"/>
          <w:sz w:val="28"/>
          <w:szCs w:val="28"/>
          <w:lang w:val="zh-CN"/>
        </w:rPr>
      </w:pPr>
    </w:p>
    <w:p>
      <w:pPr>
        <w:widowControl/>
        <w:adjustRightInd w:val="0"/>
        <w:snapToGrid w:val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  <w:lang w:val="zh-CN"/>
        </w:rPr>
      </w:pP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202</w:t>
      </w:r>
      <w:r>
        <w:rPr>
          <w:rFonts w:hint="eastAsia" w:ascii="Times New Roman" w:hAnsi="Times New Roman"/>
          <w:b/>
          <w:color w:val="auto"/>
          <w:sz w:val="28"/>
          <w:szCs w:val="28"/>
          <w:lang w:val="en-US" w:eastAsia="zh-CN"/>
        </w:rPr>
        <w:t>4</w:t>
      </w: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（第</w:t>
      </w:r>
      <w:r>
        <w:rPr>
          <w:rFonts w:hint="eastAsia" w:ascii="Times New Roman" w:hAnsi="Times New Roman"/>
          <w:b/>
          <w:color w:val="auto"/>
          <w:sz w:val="28"/>
          <w:szCs w:val="28"/>
          <w:lang w:val="en-US" w:eastAsia="zh-CN"/>
        </w:rPr>
        <w:t>十</w:t>
      </w: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届）</w:t>
      </w: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上海国际青少年科技博览会</w:t>
      </w:r>
    </w:p>
    <w:p>
      <w:pPr>
        <w:widowControl/>
        <w:adjustRightInd w:val="0"/>
        <w:snapToGrid w:val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  <w:lang w:val="zh-CN"/>
        </w:rPr>
      </w:pP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展览</w:t>
      </w: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—青少年科技创新教育资源展申请表</w:t>
      </w:r>
    </w:p>
    <w:p>
      <w:pPr>
        <w:spacing w:line="320" w:lineRule="exact"/>
        <w:jc w:val="center"/>
        <w:rPr>
          <w:rFonts w:hint="eastAsia" w:ascii="Times New Roman" w:hAnsi="Times New Roman" w:eastAsia="仿宋"/>
          <w:b/>
          <w:color w:val="auto"/>
          <w:kern w:val="0"/>
          <w:sz w:val="28"/>
          <w:szCs w:val="28"/>
          <w:lang w:val="en-US" w:eastAsia="zh-CN"/>
        </w:rPr>
      </w:pPr>
      <w:r>
        <w:rPr>
          <w:rFonts w:ascii="Times New Roman" w:hAnsi="Times New Roman"/>
          <w:b/>
          <w:color w:val="auto"/>
          <w:sz w:val="28"/>
          <w:szCs w:val="28"/>
        </w:rPr>
        <w:t>The</w:t>
      </w:r>
      <w:r>
        <w:rPr>
          <w:rFonts w:ascii="Times New Roman" w:hAnsi="Times New Roman" w:eastAsia="仿宋"/>
          <w:b/>
          <w:color w:val="auto"/>
          <w:kern w:val="0"/>
          <w:sz w:val="28"/>
          <w:szCs w:val="28"/>
        </w:rPr>
        <w:t xml:space="preserve"> </w:t>
      </w:r>
      <w:r>
        <w:rPr>
          <w:rFonts w:hint="eastAsia" w:ascii="Times New Roman" w:hAnsi="Times New Roman" w:eastAsia="仿宋"/>
          <w:b/>
          <w:color w:val="auto"/>
          <w:kern w:val="0"/>
          <w:sz w:val="28"/>
          <w:szCs w:val="28"/>
          <w:lang w:val="en-US" w:eastAsia="zh-CN"/>
        </w:rPr>
        <w:t>10</w:t>
      </w:r>
      <w:r>
        <w:rPr>
          <w:rFonts w:ascii="Times New Roman" w:hAnsi="Times New Roman" w:eastAsia="仿宋"/>
          <w:b/>
          <w:color w:val="auto"/>
          <w:kern w:val="0"/>
          <w:sz w:val="28"/>
          <w:szCs w:val="28"/>
        </w:rPr>
        <w:t xml:space="preserve">th </w:t>
      </w:r>
      <w:r>
        <w:rPr>
          <w:rFonts w:ascii="Times New Roman" w:hAnsi="Times New Roman" w:eastAsia="仿宋"/>
          <w:b/>
          <w:color w:val="auto"/>
          <w:kern w:val="0"/>
          <w:sz w:val="28"/>
          <w:szCs w:val="28"/>
        </w:rPr>
        <w:t xml:space="preserve">Shanghai International Youth Science and Technology Expo </w:t>
      </w:r>
      <w:r>
        <w:rPr>
          <w:rFonts w:ascii="Times New Roman" w:hAnsi="Times New Roman" w:eastAsia="仿宋"/>
          <w:b/>
          <w:color w:val="auto"/>
          <w:kern w:val="0"/>
          <w:sz w:val="28"/>
          <w:szCs w:val="28"/>
        </w:rPr>
        <w:t>202</w:t>
      </w:r>
      <w:r>
        <w:rPr>
          <w:rFonts w:hint="eastAsia" w:ascii="Times New Roman" w:hAnsi="Times New Roman" w:eastAsia="仿宋"/>
          <w:b/>
          <w:color w:val="auto"/>
          <w:kern w:val="0"/>
          <w:sz w:val="28"/>
          <w:szCs w:val="28"/>
          <w:lang w:val="en-US" w:eastAsia="zh-CN"/>
        </w:rPr>
        <w:t>4</w:t>
      </w:r>
    </w:p>
    <w:p>
      <w:pPr>
        <w:spacing w:line="320" w:lineRule="exact"/>
        <w:jc w:val="center"/>
        <w:rPr>
          <w:rFonts w:ascii="Times New Roman" w:hAnsi="Times New Roman"/>
          <w:b/>
          <w:color w:val="auto"/>
          <w:kern w:val="0"/>
          <w:sz w:val="28"/>
        </w:rPr>
      </w:pPr>
      <w:r>
        <w:rPr>
          <w:rFonts w:ascii="Times New Roman" w:hAnsi="Times New Roman"/>
          <w:b/>
          <w:color w:val="auto"/>
          <w:kern w:val="0"/>
          <w:sz w:val="28"/>
        </w:rPr>
        <w:t xml:space="preserve">Exhibition </w:t>
      </w:r>
      <w:r>
        <w:rPr>
          <w:rFonts w:ascii="仿宋_GB2312" w:hAnsi="仿宋_GB2312"/>
          <w:color w:val="auto"/>
          <w:kern w:val="0"/>
        </w:rPr>
        <w:t xml:space="preserve">- </w:t>
      </w:r>
      <w:r>
        <w:rPr>
          <w:rFonts w:ascii="Times New Roman" w:hAnsi="Times New Roman" w:eastAsia="仿宋"/>
          <w:b/>
          <w:color w:val="auto"/>
          <w:kern w:val="0"/>
          <w:sz w:val="28"/>
          <w:szCs w:val="28"/>
        </w:rPr>
        <w:t>Youth</w:t>
      </w:r>
      <w:r>
        <w:rPr>
          <w:rFonts w:ascii="Times New Roman" w:hAnsi="Times New Roman"/>
          <w:b/>
          <w:color w:val="auto"/>
          <w:kern w:val="0"/>
          <w:sz w:val="28"/>
        </w:rPr>
        <w:t xml:space="preserve"> SciTech Innovation Education Resources Exhibition </w:t>
      </w:r>
      <w:r>
        <w:rPr>
          <w:rFonts w:ascii="Times New Roman" w:hAnsi="Times New Roman" w:eastAsia="仿宋"/>
          <w:b/>
          <w:color w:val="auto"/>
          <w:kern w:val="0"/>
          <w:sz w:val="28"/>
          <w:szCs w:val="28"/>
        </w:rPr>
        <w:t>Application Form</w:t>
      </w:r>
    </w:p>
    <w:p>
      <w:pPr>
        <w:ind w:left="-1280" w:leftChars="-400" w:firstLine="1325" w:firstLineChars="600"/>
        <w:rPr>
          <w:rFonts w:ascii="Times New Roman" w:hAnsi="Times New Roman"/>
          <w:b/>
          <w:bCs/>
          <w:color w:val="auto"/>
          <w:sz w:val="22"/>
        </w:rPr>
      </w:pPr>
      <w:r>
        <w:rPr>
          <w:rFonts w:ascii="Times New Roman" w:hAnsi="Times New Roman"/>
          <w:b/>
          <w:bCs/>
          <w:color w:val="auto"/>
          <w:sz w:val="22"/>
        </w:rPr>
        <w:t>国家/地区：</w:t>
      </w:r>
      <w:r>
        <w:rPr>
          <w:rFonts w:hint="eastAsia" w:ascii="Times New Roman" w:hAnsi="Times New Roman"/>
          <w:b/>
          <w:bCs/>
          <w:color w:val="auto"/>
          <w:sz w:val="22"/>
        </w:rPr>
        <w:t xml:space="preserve"> </w:t>
      </w:r>
      <w:r>
        <w:rPr>
          <w:rFonts w:ascii="Times New Roman" w:hAnsi="Times New Roman"/>
          <w:b/>
          <w:bCs/>
          <w:color w:val="auto"/>
          <w:sz w:val="22"/>
        </w:rPr>
        <w:t xml:space="preserve">            城市：</w:t>
      </w:r>
    </w:p>
    <w:p>
      <w:pPr>
        <w:ind w:left="-1280" w:leftChars="-400" w:firstLine="1325" w:firstLineChars="600"/>
        <w:rPr>
          <w:rFonts w:ascii="Times New Roman" w:hAnsi="Times New Roman"/>
          <w:b/>
          <w:bCs/>
          <w:color w:val="auto"/>
          <w:sz w:val="22"/>
          <w:lang w:val="zh-CN"/>
        </w:rPr>
      </w:pPr>
      <w:r>
        <w:rPr>
          <w:rFonts w:ascii="Times New Roman" w:hAnsi="Times New Roman"/>
          <w:b/>
          <w:bCs/>
          <w:color w:val="auto"/>
          <w:sz w:val="22"/>
        </w:rPr>
        <w:t>Country/ Region:         City:</w:t>
      </w:r>
    </w:p>
    <w:tbl>
      <w:tblPr>
        <w:tblStyle w:val="4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2126"/>
        <w:gridCol w:w="1828"/>
        <w:gridCol w:w="542"/>
        <w:gridCol w:w="2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类别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Category</w:t>
            </w:r>
          </w:p>
        </w:tc>
        <w:tc>
          <w:tcPr>
            <w:tcW w:w="66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145" w:firstLineChars="91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 xml:space="preserve">□实践工作站板块 □科创教育基地板块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sym w:font="Wingdings 2" w:char="00A3"/>
            </w:r>
            <w:r>
              <w:rPr>
                <w:rFonts w:ascii="Times New Roman" w:hAnsi="Times New Roman"/>
                <w:bCs/>
                <w:color w:val="auto"/>
                <w:sz w:val="16"/>
                <w:szCs w:val="16"/>
              </w:rPr>
              <w:t xml:space="preserve">区级板块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□企业机构板块</w:t>
            </w:r>
          </w:p>
          <w:p>
            <w:pPr>
              <w:adjustRightInd w:val="0"/>
              <w:snapToGrid w:val="0"/>
              <w:ind w:firstLine="160" w:firstLineChars="100"/>
              <w:rPr>
                <w:rFonts w:ascii="Times New Roman" w:hAnsi="Times New Roman"/>
                <w:color w:val="auto"/>
                <w:w w:val="90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/>
                <w:color w:val="auto"/>
                <w:w w:val="90"/>
                <w:sz w:val="16"/>
                <w:szCs w:val="16"/>
              </w:rPr>
              <w:t xml:space="preserve">Practice Workstation  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/>
                <w:color w:val="auto"/>
                <w:sz w:val="16"/>
              </w:rPr>
              <w:t>Science and Technology Innovation Education Base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auto"/>
                <w:w w:val="90"/>
                <w:sz w:val="16"/>
                <w:szCs w:val="16"/>
              </w:rPr>
              <w:t xml:space="preserve">     </w:t>
            </w:r>
          </w:p>
          <w:p>
            <w:pPr>
              <w:adjustRightInd w:val="0"/>
              <w:snapToGrid w:val="0"/>
              <w:ind w:firstLine="160" w:firstLineChars="10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/>
                <w:bCs/>
                <w:color w:val="auto"/>
                <w:w w:val="90"/>
                <w:sz w:val="16"/>
                <w:szCs w:val="16"/>
              </w:rPr>
              <w:t xml:space="preserve">District            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/>
                <w:color w:val="auto"/>
                <w:w w:val="90"/>
                <w:sz w:val="16"/>
                <w:szCs w:val="16"/>
              </w:rPr>
              <w:t>Business Organization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参展单位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Exhibitors</w:t>
            </w:r>
          </w:p>
        </w:tc>
        <w:tc>
          <w:tcPr>
            <w:tcW w:w="66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负责人姓名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b/>
                <w:color w:val="auto"/>
                <w:sz w:val="16"/>
              </w:rPr>
            </w:pPr>
            <w:r>
              <w:rPr>
                <w:rFonts w:ascii="Times New Roman" w:hAnsi="Times New Roman"/>
                <w:b/>
                <w:color w:val="auto"/>
                <w:sz w:val="16"/>
              </w:rPr>
              <w:t>Name of Responsible Person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职务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Position Title</w:t>
            </w: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联系人姓名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</w:rPr>
            </w:pPr>
            <w:r>
              <w:rPr>
                <w:rFonts w:ascii="Times New Roman" w:hAnsi="Times New Roman"/>
                <w:b/>
                <w:color w:val="auto"/>
                <w:sz w:val="16"/>
              </w:rPr>
              <w:t>Name of the Contact Person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w w:val="90"/>
                <w:sz w:val="16"/>
                <w:szCs w:val="16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联系电话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w w:val="9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auto"/>
                <w:sz w:val="16"/>
              </w:rPr>
              <w:t>Contact Phone Number</w:t>
            </w: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联系人手机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Phone Number of the Contact Person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电子邮件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Email</w:t>
            </w: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联系地址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Contact Address</w:t>
            </w:r>
          </w:p>
        </w:tc>
        <w:tc>
          <w:tcPr>
            <w:tcW w:w="4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2240" w:firstLineChars="140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邮编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Postcode：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单位简介</w:t>
            </w:r>
            <w:r>
              <w:rPr>
                <w:rFonts w:ascii="Times New Roman" w:hAnsi="Times New Roman"/>
                <w:bCs/>
                <w:color w:val="auto"/>
                <w:sz w:val="16"/>
                <w:szCs w:val="16"/>
              </w:rPr>
              <w:t>（500字）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Brief Introduction to the Exhibitor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auto"/>
                <w:sz w:val="16"/>
                <w:szCs w:val="16"/>
              </w:rPr>
              <w:t>(500 words only)</w:t>
            </w:r>
          </w:p>
        </w:tc>
        <w:tc>
          <w:tcPr>
            <w:tcW w:w="66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2560" w:firstLineChars="160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6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展示方案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及互动形式简介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 xml:space="preserve">Introduction to the Exhibition Scheme </w:t>
            </w:r>
            <w:r>
              <w:rPr>
                <w:rFonts w:ascii="Times New Roman" w:hAnsi="Times New Roman"/>
                <w:b/>
                <w:color w:val="auto"/>
                <w:sz w:val="16"/>
              </w:rPr>
              <w:t>and the Interactive Form</w:t>
            </w:r>
          </w:p>
        </w:tc>
        <w:tc>
          <w:tcPr>
            <w:tcW w:w="66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可另附页Use one additional sheet if necessary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参展资料附件上传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Attachment of the Exhibition Materials to Upload Here</w:t>
            </w:r>
          </w:p>
        </w:tc>
        <w:tc>
          <w:tcPr>
            <w:tcW w:w="66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□申报表（签字盖章PDF扫描件或照片）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□展示方案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□照片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□视频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□其他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□Application Form (with scanned copies or photographs in PDF, signed and sealed)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□Display schemes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□Photos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□Videos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□Other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2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申请单位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6"/>
                <w:szCs w:val="16"/>
              </w:rPr>
              <w:t>Application Exhibitor</w:t>
            </w:r>
          </w:p>
        </w:tc>
        <w:tc>
          <w:tcPr>
            <w:tcW w:w="66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275" w:leftChars="86" w:right="102" w:rightChars="32" w:firstLine="320" w:firstLineChars="20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我（们）在此确认参展内容为我（们）的原创成果，不涉及他人的专利权或著作权。我（们）同意活动主办方合理使用我（们）的成果。</w:t>
            </w:r>
          </w:p>
          <w:p>
            <w:pPr>
              <w:adjustRightInd w:val="0"/>
              <w:snapToGrid w:val="0"/>
              <w:ind w:left="275" w:leftChars="86" w:right="102" w:rightChars="32" w:firstLine="320" w:firstLineChars="20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I/We hereby confirm that the above work is my (our) original work and is not related to the patent rights or copyrights of others. I/We consent to the reasonable use of my (our) work by the event organizer.</w:t>
            </w:r>
          </w:p>
          <w:p>
            <w:pPr>
              <w:adjustRightInd w:val="0"/>
              <w:snapToGrid w:val="0"/>
              <w:ind w:left="275" w:leftChars="86" w:right="102" w:rightChars="32" w:firstLine="320" w:firstLineChars="20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　　　　　　　　　　　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负责人签名：</w:t>
            </w:r>
            <w:r>
              <w:rPr>
                <w:rFonts w:hint="eastAsia" w:ascii="Times New Roman" w:hAnsi="Times New Roman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                                    参展单位盖章：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Signature by the Responsible Person：          Seal of Exhibiting Work Units：</w:t>
            </w:r>
          </w:p>
          <w:p>
            <w:pPr>
              <w:adjustRightInd w:val="0"/>
              <w:snapToGrid w:val="0"/>
              <w:jc w:val="right"/>
              <w:rPr>
                <w:rFonts w:ascii="Times New Roman" w:hAnsi="Times New Roman"/>
                <w:color w:val="auto"/>
                <w:sz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年</w:t>
            </w:r>
            <w:r>
              <w:rPr>
                <w:rFonts w:hint="eastAsia" w:ascii="Times New Roman" w:hAnsi="Times New Roman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  月</w:t>
            </w:r>
            <w:r>
              <w:rPr>
                <w:rFonts w:hint="eastAsia" w:ascii="Times New Roman" w:hAnsi="Times New Roman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sz w:val="16"/>
              </w:rPr>
              <w:t>日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 xml:space="preserve">                                                 Date:       Year    Month    Day</w:t>
            </w:r>
          </w:p>
        </w:tc>
      </w:tr>
    </w:tbl>
    <w:p>
      <w:pPr>
        <w:adjustRightInd w:val="0"/>
        <w:snapToGrid w:val="0"/>
        <w:rPr>
          <w:rFonts w:ascii="Times New Roman" w:hAnsi="Times New Roman" w:eastAsia="仿宋_GB2312"/>
          <w:color w:val="auto"/>
          <w:sz w:val="16"/>
          <w:szCs w:val="16"/>
        </w:rPr>
      </w:pPr>
    </w:p>
    <w:p>
      <w:pPr>
        <w:spacing w:line="36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备注：参展单位需于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 202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月3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日前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在线报名，填写申请表并提交参展资料（申报表签字盖章扫描件或照片，方案、每张不小于1M的作品照片2-3张，视频等其他资料）。仅限使用中文和英文两种语言填写表格和附件内容。</w:t>
      </w:r>
    </w:p>
    <w:p>
      <w:pPr>
        <w:spacing w:line="360" w:lineRule="exact"/>
        <w:ind w:firstLine="480" w:firstLineChars="200"/>
        <w:jc w:val="left"/>
        <w:rPr>
          <w:rFonts w:hint="eastAsia"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Note: the exhibitors shall register online before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 xml:space="preserve"> May 30, 2024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 xml:space="preserve"> by filling in the application form and submitting the exhibition materials (in the application form with scanned copies or photographs in PDF, signed and sealed; schemes, 2 to 3 photos of each work no smaller than 1M, and other materials such as videos). Please fill in the forms only in Chinese and English.</w:t>
      </w:r>
    </w:p>
    <w:p>
      <w:pPr>
        <w:spacing w:line="36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参展单位经组委会审核初选入围参展后，将收到邀请函并获得独立展位。</w:t>
      </w:r>
    </w:p>
    <w:p>
      <w:pPr>
        <w:spacing w:line="360" w:lineRule="exact"/>
        <w:ind w:firstLine="480" w:firstLineChars="200"/>
        <w:jc w:val="left"/>
        <w:rPr>
          <w:rFonts w:hint="eastAsia"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Each exhibitor selected in the review will receive an invitation letter and obtain an independent show booth in the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exhibition.</w:t>
      </w:r>
      <w:bookmarkStart w:id="0" w:name="_GoBack"/>
      <w:bookmarkEnd w:id="0"/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2NWYzMGU0ZWM2NzljZWEyMjUyMjQzNjYxMzA4ZTkifQ=="/>
  </w:docVars>
  <w:rsids>
    <w:rsidRoot w:val="00F04CD3"/>
    <w:rsid w:val="001D3594"/>
    <w:rsid w:val="0029131C"/>
    <w:rsid w:val="00F04CD3"/>
    <w:rsid w:val="0F350709"/>
    <w:rsid w:val="120A352D"/>
    <w:rsid w:val="2E3F1DFF"/>
    <w:rsid w:val="40416B7A"/>
    <w:rsid w:val="5CAC6E9D"/>
    <w:rsid w:val="5DEA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336</Words>
  <Characters>1917</Characters>
  <Lines>15</Lines>
  <Paragraphs>4</Paragraphs>
  <TotalTime>0</TotalTime>
  <ScaleCrop>false</ScaleCrop>
  <LinksUpToDate>false</LinksUpToDate>
  <CharactersWithSpaces>2249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2022-06-15T06:35:00Z</dcterms:created>
  <dc:creator>admin</dc:creator>
  <cp:lastModifiedBy>徐冉</cp:lastModifiedBy>
  <dcterms:modified xsi:type="dcterms:W3CDTF">2024-01-16T04:28:45Z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A4F5A1038E41434DB075FC53C45FFF3C_12</vt:lpwstr>
  </property>
</Properties>
</file>